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3BB6B" w14:textId="77777777" w:rsidR="00721A30" w:rsidRPr="00802C97" w:rsidRDefault="00721A30" w:rsidP="00721A30">
      <w:pPr>
        <w:pStyle w:val="Title"/>
        <w:rPr>
          <w:rFonts w:ascii="Averta for TBWA" w:hAnsi="Averta for TBWA"/>
          <w:b/>
          <w:sz w:val="36"/>
          <w:szCs w:val="36"/>
          <w:lang w:val="nl-NL"/>
        </w:rPr>
      </w:pPr>
      <w:r w:rsidRPr="00802C97">
        <w:rPr>
          <w:rFonts w:ascii="Averta for TBWA" w:hAnsi="Averta for TBWA"/>
          <w:b/>
          <w:sz w:val="36"/>
          <w:szCs w:val="36"/>
          <w:lang w:val="nl-NL"/>
        </w:rPr>
        <w:t xml:space="preserve">Telenet en fotograaf Jef Boes maken </w:t>
      </w:r>
      <w:proofErr w:type="spellStart"/>
      <w:r w:rsidRPr="00802C97">
        <w:rPr>
          <w:rFonts w:ascii="Averta for TBWA" w:hAnsi="Averta for TBWA"/>
          <w:b/>
          <w:sz w:val="36"/>
          <w:szCs w:val="36"/>
          <w:lang w:val="nl-NL"/>
        </w:rPr>
        <w:t>lockdown</w:t>
      </w:r>
      <w:proofErr w:type="spellEnd"/>
      <w:r w:rsidRPr="00802C97">
        <w:rPr>
          <w:rFonts w:ascii="Averta for TBWA" w:hAnsi="Averta for TBWA"/>
          <w:b/>
          <w:sz w:val="36"/>
          <w:szCs w:val="36"/>
          <w:lang w:val="nl-NL"/>
        </w:rPr>
        <w:t xml:space="preserve"> portretten</w:t>
      </w:r>
      <w:r w:rsidR="00461347" w:rsidRPr="00802C97">
        <w:rPr>
          <w:rFonts w:ascii="Averta for TBWA" w:hAnsi="Averta for TBWA"/>
          <w:b/>
          <w:sz w:val="36"/>
          <w:szCs w:val="36"/>
          <w:lang w:val="nl-NL"/>
        </w:rPr>
        <w:t xml:space="preserve"> van Brusselaars</w:t>
      </w:r>
      <w:r w:rsidRPr="00802C97">
        <w:rPr>
          <w:rFonts w:ascii="Averta for TBWA" w:hAnsi="Averta for TBWA"/>
          <w:b/>
          <w:sz w:val="36"/>
          <w:szCs w:val="36"/>
          <w:lang w:val="nl-NL"/>
        </w:rPr>
        <w:t xml:space="preserve"> via webcam</w:t>
      </w:r>
    </w:p>
    <w:p w14:paraId="56D9D9F3" w14:textId="77777777" w:rsidR="00721A30" w:rsidRPr="00802C97" w:rsidRDefault="00721A30" w:rsidP="00721A30">
      <w:pPr>
        <w:rPr>
          <w:rFonts w:ascii="Averta for TBWA" w:hAnsi="Averta for TBWA"/>
          <w:lang w:val="nl-NL"/>
        </w:rPr>
      </w:pPr>
    </w:p>
    <w:p w14:paraId="7E8B368F" w14:textId="77777777" w:rsidR="000B5CC3" w:rsidRPr="00802C97" w:rsidRDefault="00721A30" w:rsidP="002C024E">
      <w:pPr>
        <w:rPr>
          <w:rFonts w:ascii="Averta for TBWA" w:hAnsi="Averta for TBWA"/>
          <w:b/>
          <w:lang w:val="nl-NL"/>
        </w:rPr>
      </w:pPr>
      <w:r w:rsidRPr="00802C97">
        <w:rPr>
          <w:rFonts w:ascii="Averta for TBWA" w:hAnsi="Averta for TBWA"/>
          <w:b/>
          <w:lang w:val="nl-NL"/>
        </w:rPr>
        <w:t xml:space="preserve">Brussel ligt er </w:t>
      </w:r>
      <w:r w:rsidR="002C024E" w:rsidRPr="00802C97">
        <w:rPr>
          <w:rFonts w:ascii="Averta for TBWA" w:hAnsi="Averta for TBWA"/>
          <w:b/>
          <w:lang w:val="nl-NL"/>
        </w:rPr>
        <w:t>desolaat</w:t>
      </w:r>
      <w:r w:rsidRPr="00802C97">
        <w:rPr>
          <w:rFonts w:ascii="Averta for TBWA" w:hAnsi="Averta for TBWA"/>
          <w:b/>
          <w:lang w:val="nl-NL"/>
        </w:rPr>
        <w:t xml:space="preserve"> bij. </w:t>
      </w:r>
      <w:r w:rsidR="002C024E" w:rsidRPr="00802C97">
        <w:rPr>
          <w:rFonts w:ascii="Averta for TBWA" w:hAnsi="Averta for TBWA"/>
          <w:b/>
          <w:lang w:val="nl-NL"/>
        </w:rPr>
        <w:t>Verlaten</w:t>
      </w:r>
      <w:r w:rsidRPr="00802C97">
        <w:rPr>
          <w:rFonts w:ascii="Averta for TBWA" w:hAnsi="Averta for TBWA"/>
          <w:b/>
          <w:lang w:val="nl-NL"/>
        </w:rPr>
        <w:t xml:space="preserve">, maar niet verslagen. </w:t>
      </w:r>
      <w:r w:rsidR="002C024E" w:rsidRPr="00802C97">
        <w:rPr>
          <w:rFonts w:ascii="Averta for TBWA" w:hAnsi="Averta for TBWA"/>
          <w:b/>
          <w:lang w:val="nl-NL"/>
        </w:rPr>
        <w:t>Want a</w:t>
      </w:r>
      <w:r w:rsidRPr="00802C97">
        <w:rPr>
          <w:rFonts w:ascii="Averta for TBWA" w:hAnsi="Averta for TBWA"/>
          <w:b/>
          <w:lang w:val="nl-NL"/>
        </w:rPr>
        <w:t>chter tal van</w:t>
      </w:r>
      <w:r w:rsidR="002C024E" w:rsidRPr="00802C97">
        <w:rPr>
          <w:rFonts w:ascii="Averta for TBWA" w:hAnsi="Averta for TBWA"/>
          <w:b/>
          <w:lang w:val="nl-NL"/>
        </w:rPr>
        <w:t xml:space="preserve"> imposante</w:t>
      </w:r>
      <w:r w:rsidRPr="00802C97">
        <w:rPr>
          <w:rFonts w:ascii="Averta for TBWA" w:hAnsi="Averta for TBWA"/>
          <w:b/>
          <w:lang w:val="nl-NL"/>
        </w:rPr>
        <w:t xml:space="preserve"> gevels probeert de Brussel</w:t>
      </w:r>
      <w:r w:rsidR="000B5CC3" w:rsidRPr="00802C97">
        <w:rPr>
          <w:rFonts w:ascii="Averta for TBWA" w:hAnsi="Averta for TBWA"/>
          <w:b/>
          <w:lang w:val="nl-NL"/>
        </w:rPr>
        <w:t>aa</w:t>
      </w:r>
      <w:r w:rsidRPr="00802C97">
        <w:rPr>
          <w:rFonts w:ascii="Averta for TBWA" w:hAnsi="Averta for TBWA"/>
          <w:b/>
          <w:lang w:val="nl-NL"/>
        </w:rPr>
        <w:t xml:space="preserve">r </w:t>
      </w:r>
      <w:r w:rsidR="002C024E" w:rsidRPr="00802C97">
        <w:rPr>
          <w:rFonts w:ascii="Averta for TBWA" w:hAnsi="Averta for TBWA"/>
          <w:b/>
          <w:lang w:val="nl-NL"/>
        </w:rPr>
        <w:t>intussen creatief om te gaan met de sociale beperkingen van de quarantaine. Hoe moeilijk de stad het ook heeft, haar inwoners zijn meer verbonden dan ooit. Daarom capteerde</w:t>
      </w:r>
      <w:r w:rsidR="008B3025" w:rsidRPr="00802C97">
        <w:rPr>
          <w:rFonts w:ascii="Averta for TBWA" w:hAnsi="Averta for TBWA"/>
          <w:b/>
          <w:lang w:val="nl-NL"/>
        </w:rPr>
        <w:t>n</w:t>
      </w:r>
      <w:r w:rsidR="002C024E" w:rsidRPr="00802C97">
        <w:rPr>
          <w:rFonts w:ascii="Averta for TBWA" w:hAnsi="Averta for TBWA"/>
          <w:b/>
          <w:lang w:val="nl-NL"/>
        </w:rPr>
        <w:t xml:space="preserve"> Telenet</w:t>
      </w:r>
      <w:r w:rsidR="008B3025" w:rsidRPr="00802C97">
        <w:rPr>
          <w:rFonts w:ascii="Averta for TBWA" w:hAnsi="Averta for TBWA"/>
          <w:b/>
          <w:lang w:val="nl-NL"/>
        </w:rPr>
        <w:t xml:space="preserve"> en TBWA</w:t>
      </w:r>
      <w:r w:rsidR="002C024E" w:rsidRPr="00802C97">
        <w:rPr>
          <w:rFonts w:ascii="Averta for TBWA" w:hAnsi="Averta for TBWA"/>
          <w:b/>
          <w:lang w:val="nl-NL"/>
        </w:rPr>
        <w:t xml:space="preserve"> –</w:t>
      </w:r>
      <w:r w:rsidR="005E0901" w:rsidRPr="00802C97">
        <w:rPr>
          <w:rFonts w:ascii="Averta for TBWA" w:hAnsi="Averta for TBWA"/>
          <w:b/>
          <w:lang w:val="nl-NL"/>
        </w:rPr>
        <w:t xml:space="preserve"> samen </w:t>
      </w:r>
      <w:r w:rsidR="002C024E" w:rsidRPr="00802C97">
        <w:rPr>
          <w:rFonts w:ascii="Averta for TBWA" w:hAnsi="Averta for TBWA"/>
          <w:b/>
          <w:lang w:val="nl-NL"/>
        </w:rPr>
        <w:t>met fotograaf Jef Boes – een reeks online portretten</w:t>
      </w:r>
      <w:r w:rsidR="00461347" w:rsidRPr="00802C97">
        <w:rPr>
          <w:rFonts w:ascii="Averta for TBWA" w:hAnsi="Averta for TBWA"/>
          <w:b/>
          <w:lang w:val="nl-NL"/>
        </w:rPr>
        <w:t xml:space="preserve"> van Brusselaars</w:t>
      </w:r>
      <w:r w:rsidR="002C024E" w:rsidRPr="00802C97">
        <w:rPr>
          <w:rFonts w:ascii="Averta for TBWA" w:hAnsi="Averta for TBWA"/>
          <w:b/>
          <w:lang w:val="nl-NL"/>
        </w:rPr>
        <w:t xml:space="preserve"> via de webcam. </w:t>
      </w:r>
      <w:r w:rsidR="00DB2BD0" w:rsidRPr="00802C97">
        <w:rPr>
          <w:rFonts w:ascii="Averta for TBWA" w:hAnsi="Averta for TBWA"/>
          <w:b/>
          <w:lang w:val="nl-NL"/>
        </w:rPr>
        <w:t xml:space="preserve">De schoonheid van de mens in moeilijke tijden. </w:t>
      </w:r>
    </w:p>
    <w:p w14:paraId="3DB912BF" w14:textId="77777777" w:rsidR="002C024E" w:rsidRPr="00802C97" w:rsidRDefault="000B5CC3" w:rsidP="00721A30">
      <w:pPr>
        <w:rPr>
          <w:rFonts w:ascii="Averta for TBWA" w:hAnsi="Averta for TBWA"/>
          <w:b/>
          <w:lang w:val="nl-NL"/>
        </w:rPr>
      </w:pPr>
      <w:r w:rsidRPr="00802C97">
        <w:rPr>
          <w:rFonts w:ascii="Averta for TBWA" w:hAnsi="Averta for TBWA"/>
          <w:b/>
          <w:lang w:val="nl-NL"/>
        </w:rPr>
        <w:t xml:space="preserve"> </w:t>
      </w:r>
    </w:p>
    <w:p w14:paraId="0010FA8A" w14:textId="77777777" w:rsidR="00DB2BD0" w:rsidRPr="00802C97" w:rsidRDefault="002C024E" w:rsidP="00DB2BD0">
      <w:pPr>
        <w:rPr>
          <w:rFonts w:ascii="Averta for TBWA" w:hAnsi="Averta for TBWA"/>
          <w:lang w:val="nl-NL"/>
        </w:rPr>
      </w:pPr>
      <w:r w:rsidRPr="00802C97">
        <w:rPr>
          <w:rFonts w:ascii="Averta for TBWA" w:hAnsi="Averta for TBWA"/>
          <w:lang w:val="nl-NL"/>
        </w:rPr>
        <w:t xml:space="preserve">Brussel, de stad van passie en cultuur, beleeft bijzondere momenten. Straten zijn leeg, winkels gesloten, cafés muisstil. </w:t>
      </w:r>
      <w:r w:rsidR="000B5CC3" w:rsidRPr="00802C97">
        <w:rPr>
          <w:rFonts w:ascii="Averta for TBWA" w:hAnsi="Averta for TBWA"/>
          <w:lang w:val="nl-NL"/>
        </w:rPr>
        <w:t>Een atypisch zicht voor een atypische stad. Brussel leeft van de bedrijvigheid</w:t>
      </w:r>
      <w:r w:rsidR="005D18F5" w:rsidRPr="00802C97">
        <w:rPr>
          <w:rFonts w:ascii="Averta for TBWA" w:hAnsi="Averta for TBWA"/>
          <w:lang w:val="nl-NL"/>
        </w:rPr>
        <w:t>, m</w:t>
      </w:r>
      <w:r w:rsidR="009F70B8" w:rsidRPr="00802C97">
        <w:rPr>
          <w:rFonts w:ascii="Averta for TBWA" w:hAnsi="Averta for TBWA"/>
          <w:lang w:val="nl-NL"/>
        </w:rPr>
        <w:t>aar v</w:t>
      </w:r>
      <w:r w:rsidR="000B5CC3" w:rsidRPr="00802C97">
        <w:rPr>
          <w:rFonts w:ascii="Averta for TBWA" w:hAnsi="Averta for TBWA"/>
          <w:lang w:val="nl-NL"/>
        </w:rPr>
        <w:t xml:space="preserve">andaag </w:t>
      </w:r>
      <w:r w:rsidR="009F70B8" w:rsidRPr="00802C97">
        <w:rPr>
          <w:rFonts w:ascii="Averta for TBWA" w:hAnsi="Averta for TBWA"/>
          <w:lang w:val="nl-NL"/>
        </w:rPr>
        <w:t>wordt er</w:t>
      </w:r>
      <w:r w:rsidR="000B5CC3" w:rsidRPr="00802C97">
        <w:rPr>
          <w:rFonts w:ascii="Averta for TBWA" w:hAnsi="Averta for TBWA"/>
          <w:lang w:val="nl-NL"/>
        </w:rPr>
        <w:t xml:space="preserve"> vooral onwetend af</w:t>
      </w:r>
      <w:r w:rsidR="009F70B8" w:rsidRPr="00802C97">
        <w:rPr>
          <w:rFonts w:ascii="Averta for TBWA" w:hAnsi="Averta for TBWA"/>
          <w:lang w:val="nl-NL"/>
        </w:rPr>
        <w:t>ge</w:t>
      </w:r>
      <w:r w:rsidR="000B5CC3" w:rsidRPr="00802C97">
        <w:rPr>
          <w:rFonts w:ascii="Averta for TBWA" w:hAnsi="Averta for TBWA"/>
          <w:lang w:val="nl-NL"/>
        </w:rPr>
        <w:t>wach</w:t>
      </w:r>
      <w:r w:rsidR="009F70B8" w:rsidRPr="00802C97">
        <w:rPr>
          <w:rFonts w:ascii="Averta for TBWA" w:hAnsi="Averta for TBWA"/>
          <w:lang w:val="nl-NL"/>
        </w:rPr>
        <w:t>t</w:t>
      </w:r>
      <w:r w:rsidR="000B5CC3" w:rsidRPr="00802C97">
        <w:rPr>
          <w:rFonts w:ascii="Averta for TBWA" w:hAnsi="Averta for TBWA"/>
          <w:lang w:val="nl-NL"/>
        </w:rPr>
        <w:t xml:space="preserve"> op wat komt</w:t>
      </w:r>
      <w:r w:rsidRPr="00802C97">
        <w:rPr>
          <w:rFonts w:ascii="Averta for TBWA" w:hAnsi="Averta for TBWA"/>
          <w:lang w:val="nl-NL"/>
        </w:rPr>
        <w:t>.</w:t>
      </w:r>
      <w:r w:rsidR="000B5CC3" w:rsidRPr="00802C97">
        <w:rPr>
          <w:rFonts w:ascii="Averta for TBWA" w:hAnsi="Averta for TBWA"/>
          <w:lang w:val="nl-NL"/>
        </w:rPr>
        <w:t xml:space="preserve"> En toch is er</w:t>
      </w:r>
      <w:r w:rsidR="009F70B8" w:rsidRPr="00802C97">
        <w:rPr>
          <w:rFonts w:ascii="Averta for TBWA" w:hAnsi="Averta for TBWA"/>
          <w:lang w:val="nl-NL"/>
        </w:rPr>
        <w:t xml:space="preserve"> ook</w:t>
      </w:r>
      <w:r w:rsidR="000B5CC3" w:rsidRPr="00802C97">
        <w:rPr>
          <w:rFonts w:ascii="Averta for TBWA" w:hAnsi="Averta for TBWA"/>
          <w:lang w:val="nl-NL"/>
        </w:rPr>
        <w:t xml:space="preserve"> heel wat verbondenheid.</w:t>
      </w:r>
      <w:r w:rsidRPr="00802C97">
        <w:rPr>
          <w:rFonts w:ascii="Averta for TBWA" w:hAnsi="Averta for TBWA"/>
          <w:b/>
          <w:lang w:val="nl-NL"/>
        </w:rPr>
        <w:t xml:space="preserve"> </w:t>
      </w:r>
      <w:r w:rsidR="009F70B8" w:rsidRPr="00802C97">
        <w:rPr>
          <w:rFonts w:ascii="Averta for TBWA" w:hAnsi="Averta for TBWA"/>
          <w:lang w:val="nl-NL"/>
        </w:rPr>
        <w:t>H</w:t>
      </w:r>
      <w:r w:rsidRPr="00802C97">
        <w:rPr>
          <w:rFonts w:ascii="Averta for TBWA" w:hAnsi="Averta for TBWA"/>
          <w:lang w:val="nl-NL"/>
        </w:rPr>
        <w:t>oe</w:t>
      </w:r>
      <w:r w:rsidR="000B5CC3" w:rsidRPr="00802C97">
        <w:rPr>
          <w:rFonts w:ascii="Averta for TBWA" w:hAnsi="Averta for TBWA"/>
          <w:lang w:val="nl-NL"/>
        </w:rPr>
        <w:t xml:space="preserve"> ver de Brusselaar </w:t>
      </w:r>
      <w:r w:rsidR="009F70B8" w:rsidRPr="00802C97">
        <w:rPr>
          <w:rFonts w:ascii="Averta for TBWA" w:hAnsi="Averta for TBWA"/>
          <w:lang w:val="nl-NL"/>
        </w:rPr>
        <w:t>ook v</w:t>
      </w:r>
      <w:r w:rsidR="000B5CC3" w:rsidRPr="00802C97">
        <w:rPr>
          <w:rFonts w:ascii="Averta for TBWA" w:hAnsi="Averta for TBWA"/>
          <w:lang w:val="nl-NL"/>
        </w:rPr>
        <w:t>an</w:t>
      </w:r>
      <w:r w:rsidRPr="00802C97">
        <w:rPr>
          <w:rFonts w:ascii="Averta for TBWA" w:hAnsi="Averta for TBWA"/>
          <w:lang w:val="nl-NL"/>
        </w:rPr>
        <w:t xml:space="preserve"> </w:t>
      </w:r>
      <w:r w:rsidR="000B5CC3" w:rsidRPr="00802C97">
        <w:rPr>
          <w:rFonts w:ascii="Averta for TBWA" w:hAnsi="Averta for TBWA"/>
          <w:lang w:val="nl-NL"/>
        </w:rPr>
        <w:t>me</w:t>
      </w:r>
      <w:r w:rsidRPr="00802C97">
        <w:rPr>
          <w:rFonts w:ascii="Averta for TBWA" w:hAnsi="Averta for TBWA"/>
          <w:lang w:val="nl-NL"/>
        </w:rPr>
        <w:t xml:space="preserve">kaar </w:t>
      </w:r>
      <w:r w:rsidR="000B5CC3" w:rsidRPr="00802C97">
        <w:rPr>
          <w:rFonts w:ascii="Averta for TBWA" w:hAnsi="Averta for TBWA"/>
          <w:lang w:val="nl-NL"/>
        </w:rPr>
        <w:t>gescheiden is</w:t>
      </w:r>
      <w:r w:rsidRPr="00802C97">
        <w:rPr>
          <w:rFonts w:ascii="Averta for TBWA" w:hAnsi="Averta for TBWA"/>
          <w:lang w:val="nl-NL"/>
        </w:rPr>
        <w:t>, achter</w:t>
      </w:r>
      <w:r w:rsidR="000B5CC3" w:rsidRPr="00802C97">
        <w:rPr>
          <w:rFonts w:ascii="Averta for TBWA" w:hAnsi="Averta for TBWA"/>
          <w:lang w:val="nl-NL"/>
        </w:rPr>
        <w:t xml:space="preserve"> d</w:t>
      </w:r>
      <w:r w:rsidR="009F70B8" w:rsidRPr="00802C97">
        <w:rPr>
          <w:rFonts w:ascii="Averta for TBWA" w:hAnsi="Averta for TBWA"/>
          <w:lang w:val="nl-NL"/>
        </w:rPr>
        <w:t>e</w:t>
      </w:r>
      <w:r w:rsidRPr="00802C97">
        <w:rPr>
          <w:rFonts w:ascii="Averta for TBWA" w:hAnsi="Averta for TBWA"/>
          <w:lang w:val="nl-NL"/>
        </w:rPr>
        <w:t xml:space="preserve"> gevels klinkt vaak dezelfde vraag</w:t>
      </w:r>
      <w:r w:rsidR="000B5CC3" w:rsidRPr="00802C97">
        <w:rPr>
          <w:rFonts w:ascii="Averta for TBWA" w:hAnsi="Averta for TBWA"/>
          <w:lang w:val="nl-NL"/>
        </w:rPr>
        <w:t xml:space="preserve">: </w:t>
      </w:r>
      <w:r w:rsidRPr="00802C97">
        <w:rPr>
          <w:rFonts w:ascii="Averta for TBWA" w:hAnsi="Averta for TBWA"/>
          <w:i/>
          <w:lang w:val="nl-NL"/>
        </w:rPr>
        <w:t xml:space="preserve">"En bij u, </w:t>
      </w:r>
      <w:proofErr w:type="spellStart"/>
      <w:r w:rsidR="000B5CC3" w:rsidRPr="00802C97">
        <w:rPr>
          <w:rFonts w:ascii="Averta for TBWA" w:hAnsi="Averta for TBWA"/>
          <w:i/>
          <w:lang w:val="nl-NL"/>
        </w:rPr>
        <w:t>ça</w:t>
      </w:r>
      <w:proofErr w:type="spellEnd"/>
      <w:r w:rsidR="000B5CC3" w:rsidRPr="00802C97">
        <w:rPr>
          <w:rFonts w:ascii="Averta for TBWA" w:hAnsi="Averta for TBWA"/>
          <w:i/>
          <w:lang w:val="nl-NL"/>
        </w:rPr>
        <w:t xml:space="preserve"> va </w:t>
      </w:r>
      <w:r w:rsidRPr="00802C97">
        <w:rPr>
          <w:rFonts w:ascii="Averta for TBWA" w:hAnsi="Averta for TBWA"/>
          <w:i/>
          <w:lang w:val="nl-NL"/>
        </w:rPr>
        <w:t>ket?</w:t>
      </w:r>
      <w:r w:rsidR="000B5CC3" w:rsidRPr="00802C97">
        <w:rPr>
          <w:rFonts w:ascii="Averta for TBWA" w:hAnsi="Averta for TBWA"/>
          <w:i/>
          <w:lang w:val="nl-NL"/>
        </w:rPr>
        <w:t xml:space="preserve">”. </w:t>
      </w:r>
      <w:r w:rsidR="009F70B8" w:rsidRPr="00802C97">
        <w:rPr>
          <w:rFonts w:ascii="Averta for TBWA" w:hAnsi="Averta for TBWA"/>
          <w:lang w:val="nl-NL"/>
        </w:rPr>
        <w:t xml:space="preserve">Telenet </w:t>
      </w:r>
      <w:r w:rsidR="00DB2BD0" w:rsidRPr="00802C97">
        <w:rPr>
          <w:rFonts w:ascii="Averta for TBWA" w:hAnsi="Averta for TBWA"/>
          <w:lang w:val="nl-NL"/>
        </w:rPr>
        <w:t xml:space="preserve">wou die verbondenheid vastleggen in een pakkende fotoreeks en ging daarom aankloppen bij </w:t>
      </w:r>
      <w:r w:rsidR="00DB2BD0" w:rsidRPr="00802C97">
        <w:rPr>
          <w:rFonts w:ascii="Averta for TBWA" w:hAnsi="Averta for TBWA"/>
          <w:b/>
          <w:lang w:val="nl-NL"/>
        </w:rPr>
        <w:t>Jef Boes,</w:t>
      </w:r>
      <w:r w:rsidR="00DB2BD0" w:rsidRPr="00802C97">
        <w:rPr>
          <w:rFonts w:ascii="Averta for TBWA" w:hAnsi="Averta for TBWA"/>
          <w:lang w:val="nl-NL"/>
        </w:rPr>
        <w:t xml:space="preserve"> gerenommeerd fotograaf bij </w:t>
      </w:r>
      <w:proofErr w:type="spellStart"/>
      <w:r w:rsidR="00DB2BD0" w:rsidRPr="00802C97">
        <w:rPr>
          <w:rFonts w:ascii="Averta for TBWA" w:hAnsi="Averta for TBWA"/>
          <w:lang w:val="nl-NL"/>
        </w:rPr>
        <w:t>Initials</w:t>
      </w:r>
      <w:proofErr w:type="spellEnd"/>
      <w:r w:rsidR="00DB2BD0" w:rsidRPr="00802C97">
        <w:rPr>
          <w:rFonts w:ascii="Averta for TBWA" w:hAnsi="Averta for TBWA"/>
          <w:lang w:val="nl-NL"/>
        </w:rPr>
        <w:t xml:space="preserve"> LA. </w:t>
      </w:r>
    </w:p>
    <w:p w14:paraId="266828BF" w14:textId="77777777" w:rsidR="00DB2BD0" w:rsidRPr="00802C97" w:rsidRDefault="00DB2BD0" w:rsidP="00DB2BD0">
      <w:pPr>
        <w:rPr>
          <w:rFonts w:ascii="Averta for TBWA" w:hAnsi="Averta for TBWA"/>
        </w:rPr>
      </w:pPr>
    </w:p>
    <w:p w14:paraId="04EFEC1A" w14:textId="77777777" w:rsidR="00CC1795" w:rsidRPr="00802C97" w:rsidRDefault="00CC1795" w:rsidP="00DB2BD0">
      <w:pPr>
        <w:rPr>
          <w:rFonts w:ascii="Averta for TBWA" w:hAnsi="Averta for TBWA"/>
          <w:b/>
        </w:rPr>
      </w:pPr>
      <w:r w:rsidRPr="00802C97">
        <w:rPr>
          <w:rFonts w:ascii="Averta for TBWA" w:hAnsi="Averta for TBWA"/>
          <w:b/>
        </w:rPr>
        <w:t>Brusselse solidariteit</w:t>
      </w:r>
    </w:p>
    <w:p w14:paraId="034151DA" w14:textId="77777777" w:rsidR="00DB2BD0" w:rsidRPr="00802C97" w:rsidRDefault="00DB2BD0" w:rsidP="00DB2BD0">
      <w:pPr>
        <w:rPr>
          <w:rFonts w:ascii="Averta for TBWA" w:hAnsi="Averta for TBWA"/>
        </w:rPr>
      </w:pPr>
      <w:r w:rsidRPr="00802C97">
        <w:rPr>
          <w:rFonts w:ascii="Averta for TBWA" w:hAnsi="Averta for TBWA"/>
        </w:rPr>
        <w:t>Door deze coronatijden ging Jef al aan het experimenteren me</w:t>
      </w:r>
      <w:r w:rsidR="00E2300E" w:rsidRPr="00802C97">
        <w:rPr>
          <w:rFonts w:ascii="Averta for TBWA" w:hAnsi="Averta for TBWA"/>
        </w:rPr>
        <w:t>t</w:t>
      </w:r>
      <w:r w:rsidRPr="00802C97">
        <w:rPr>
          <w:rFonts w:ascii="Averta for TBWA" w:hAnsi="Averta for TBWA"/>
        </w:rPr>
        <w:t xml:space="preserve"> Facetime en Skype. </w:t>
      </w:r>
      <w:r w:rsidR="000F1B7C" w:rsidRPr="00802C97">
        <w:rPr>
          <w:rFonts w:ascii="Averta for TBWA" w:hAnsi="Averta for TBWA"/>
        </w:rPr>
        <w:t>Telenet zag in Jef de geschikte fotograaf om de Brusselse verbondenheid t</w:t>
      </w:r>
      <w:r w:rsidR="00E2300E" w:rsidRPr="00802C97">
        <w:rPr>
          <w:rFonts w:ascii="Averta for TBWA" w:hAnsi="Averta for TBWA"/>
        </w:rPr>
        <w:t>e</w:t>
      </w:r>
      <w:r w:rsidR="000F1B7C" w:rsidRPr="00802C97">
        <w:rPr>
          <w:rFonts w:ascii="Averta for TBWA" w:hAnsi="Averta for TBWA"/>
        </w:rPr>
        <w:t xml:space="preserve"> capteren</w:t>
      </w:r>
      <w:r w:rsidR="00B93891" w:rsidRPr="00802C97">
        <w:rPr>
          <w:rFonts w:ascii="Averta for TBWA" w:hAnsi="Averta for TBWA"/>
        </w:rPr>
        <w:t xml:space="preserve">. </w:t>
      </w:r>
      <w:r w:rsidRPr="00802C97">
        <w:rPr>
          <w:rFonts w:ascii="Averta for TBWA" w:hAnsi="Averta for TBWA"/>
        </w:rPr>
        <w:t>“</w:t>
      </w:r>
      <w:r w:rsidRPr="00802C97">
        <w:rPr>
          <w:rFonts w:ascii="Averta for TBWA" w:hAnsi="Averta for TBWA"/>
          <w:i/>
        </w:rPr>
        <w:t>Deze situatie heeft</w:t>
      </w:r>
      <w:r w:rsidR="00B93891" w:rsidRPr="00802C97">
        <w:rPr>
          <w:rFonts w:ascii="Averta for TBWA" w:hAnsi="Averta for TBWA"/>
          <w:i/>
        </w:rPr>
        <w:t xml:space="preserve"> voor mij</w:t>
      </w:r>
      <w:r w:rsidRPr="00802C97">
        <w:rPr>
          <w:rFonts w:ascii="Averta for TBWA" w:hAnsi="Averta for TBWA"/>
          <w:i/>
        </w:rPr>
        <w:t xml:space="preserve"> iets merkwaardigs</w:t>
      </w:r>
      <w:r w:rsidRPr="00802C97">
        <w:rPr>
          <w:rFonts w:ascii="Averta for TBWA" w:hAnsi="Averta for TBWA"/>
        </w:rPr>
        <w:t>”, vertelt hij. “</w:t>
      </w:r>
      <w:r w:rsidRPr="00802C97">
        <w:rPr>
          <w:rFonts w:ascii="Averta for TBWA" w:hAnsi="Averta for TBWA"/>
          <w:i/>
        </w:rPr>
        <w:t xml:space="preserve">Wonderlijk genoeg </w:t>
      </w:r>
      <w:r w:rsidR="000F1B7C" w:rsidRPr="00802C97">
        <w:rPr>
          <w:rFonts w:ascii="Averta for TBWA" w:hAnsi="Averta for TBWA"/>
          <w:i/>
        </w:rPr>
        <w:t>voelde</w:t>
      </w:r>
      <w:r w:rsidRPr="00802C97">
        <w:rPr>
          <w:rFonts w:ascii="Averta for TBWA" w:hAnsi="Averta for TBWA"/>
          <w:i/>
        </w:rPr>
        <w:t xml:space="preserve"> ik</w:t>
      </w:r>
      <w:r w:rsidR="000F1B7C" w:rsidRPr="00802C97">
        <w:rPr>
          <w:rFonts w:ascii="Averta for TBWA" w:hAnsi="Averta for TBWA"/>
          <w:i/>
        </w:rPr>
        <w:t xml:space="preserve"> tijdens de portretten heel w</w:t>
      </w:r>
      <w:r w:rsidRPr="00802C97">
        <w:rPr>
          <w:rFonts w:ascii="Averta for TBWA" w:hAnsi="Averta for TBWA"/>
          <w:i/>
        </w:rPr>
        <w:t>at solidariteit</w:t>
      </w:r>
      <w:r w:rsidR="000F1B7C" w:rsidRPr="00802C97">
        <w:rPr>
          <w:rFonts w:ascii="Averta for TBWA" w:hAnsi="Averta for TBWA"/>
          <w:i/>
        </w:rPr>
        <w:t xml:space="preserve"> bij de Brusselaar</w:t>
      </w:r>
      <w:r w:rsidRPr="00802C97">
        <w:rPr>
          <w:rFonts w:ascii="Averta for TBWA" w:hAnsi="Averta for TBWA"/>
          <w:i/>
        </w:rPr>
        <w:t>, terwijl je dat in normale omstandigheden minder opmerkt. Dat gevoel wou ik delen</w:t>
      </w:r>
      <w:r w:rsidR="00B93891" w:rsidRPr="00802C97">
        <w:rPr>
          <w:rFonts w:ascii="Averta for TBWA" w:hAnsi="Averta for TBWA"/>
          <w:i/>
        </w:rPr>
        <w:t>, in de</w:t>
      </w:r>
      <w:r w:rsidRPr="00802C97">
        <w:rPr>
          <w:rFonts w:ascii="Averta for TBWA" w:hAnsi="Averta for TBWA"/>
          <w:i/>
        </w:rPr>
        <w:t xml:space="preserve"> hoop dat mensen zich hierdoor minder eenzaam gaan voelen.”</w:t>
      </w:r>
    </w:p>
    <w:p w14:paraId="7BEDD8B5" w14:textId="77777777" w:rsidR="00DB2BD0" w:rsidRPr="00802C97" w:rsidRDefault="00DB2BD0" w:rsidP="00DB2BD0">
      <w:pPr>
        <w:rPr>
          <w:rFonts w:ascii="Averta for TBWA" w:hAnsi="Averta for TBWA"/>
        </w:rPr>
      </w:pPr>
    </w:p>
    <w:p w14:paraId="6E9F80A7" w14:textId="77777777" w:rsidR="00CC1795" w:rsidRPr="00802C97" w:rsidRDefault="00CC1795" w:rsidP="00DB2BD0">
      <w:pPr>
        <w:rPr>
          <w:rFonts w:ascii="Averta for TBWA" w:hAnsi="Averta for TBWA"/>
          <w:b/>
        </w:rPr>
      </w:pPr>
      <w:r w:rsidRPr="00802C97">
        <w:rPr>
          <w:rFonts w:ascii="Averta for TBWA" w:hAnsi="Averta for TBWA"/>
          <w:b/>
        </w:rPr>
        <w:t>Licht</w:t>
      </w:r>
    </w:p>
    <w:p w14:paraId="781782F9" w14:textId="763D38EC" w:rsidR="00CC1795" w:rsidRPr="00802C97" w:rsidRDefault="00DB2BD0" w:rsidP="00DB2BD0">
      <w:pPr>
        <w:rPr>
          <w:rFonts w:ascii="Averta for TBWA" w:hAnsi="Averta for TBWA"/>
          <w:i/>
        </w:rPr>
      </w:pPr>
      <w:r w:rsidRPr="00802C97">
        <w:rPr>
          <w:rFonts w:ascii="Averta for TBWA" w:hAnsi="Averta for TBWA"/>
        </w:rPr>
        <w:t>De lockdown portretten zijn ook</w:t>
      </w:r>
      <w:r w:rsidR="000F1B7C" w:rsidRPr="00802C97">
        <w:rPr>
          <w:rFonts w:ascii="Averta for TBWA" w:hAnsi="Averta for TBWA"/>
        </w:rPr>
        <w:t xml:space="preserve"> </w:t>
      </w:r>
      <w:r w:rsidRPr="00802C97">
        <w:rPr>
          <w:rFonts w:ascii="Averta for TBWA" w:hAnsi="Averta for TBWA"/>
        </w:rPr>
        <w:t>qua productie</w:t>
      </w:r>
      <w:r w:rsidR="000F1B7C" w:rsidRPr="00802C97">
        <w:rPr>
          <w:rFonts w:ascii="Averta for TBWA" w:hAnsi="Averta for TBWA"/>
        </w:rPr>
        <w:t xml:space="preserve"> vrij uniek</w:t>
      </w:r>
      <w:r w:rsidRPr="00802C97">
        <w:rPr>
          <w:rFonts w:ascii="Averta for TBWA" w:hAnsi="Averta for TBWA"/>
        </w:rPr>
        <w:t xml:space="preserve">. Casting, PPM, shoot en post productie gebeurden allemaal van thuis uit. Samen met </w:t>
      </w:r>
      <w:proofErr w:type="spellStart"/>
      <w:r w:rsidRPr="00802C97">
        <w:rPr>
          <w:rFonts w:ascii="Averta for TBWA" w:hAnsi="Averta for TBWA"/>
          <w:lang w:val="nl-NL"/>
        </w:rPr>
        <w:t>Initials</w:t>
      </w:r>
      <w:proofErr w:type="spellEnd"/>
      <w:r w:rsidRPr="00802C97">
        <w:rPr>
          <w:rFonts w:ascii="Averta for TBWA" w:hAnsi="Averta for TBWA"/>
          <w:lang w:val="nl-NL"/>
        </w:rPr>
        <w:t xml:space="preserve"> LA, ging TBWA</w:t>
      </w:r>
      <w:r w:rsidR="00D339AA">
        <w:rPr>
          <w:rFonts w:ascii="Averta for TBWA" w:hAnsi="Averta for TBWA"/>
          <w:lang w:val="nl-NL"/>
        </w:rPr>
        <w:t xml:space="preserve">\Belgium </w:t>
      </w:r>
      <w:r w:rsidRPr="00802C97">
        <w:rPr>
          <w:rFonts w:ascii="Averta for TBWA" w:hAnsi="Averta for TBWA"/>
          <w:lang w:val="nl-NL"/>
        </w:rPr>
        <w:t xml:space="preserve">op zoek naar </w:t>
      </w:r>
      <w:r w:rsidR="001F2162">
        <w:rPr>
          <w:rFonts w:ascii="Averta for TBWA" w:hAnsi="Averta for TBWA"/>
          <w:lang w:val="nl-NL"/>
        </w:rPr>
        <w:t>zes</w:t>
      </w:r>
      <w:bookmarkStart w:id="0" w:name="_GoBack"/>
      <w:bookmarkEnd w:id="0"/>
      <w:r w:rsidRPr="00802C97">
        <w:rPr>
          <w:rFonts w:ascii="Averta for TBWA" w:hAnsi="Averta for TBWA"/>
          <w:lang w:val="nl-NL"/>
        </w:rPr>
        <w:t xml:space="preserve"> </w:t>
      </w:r>
      <w:r w:rsidR="000F1B7C" w:rsidRPr="00802C97">
        <w:rPr>
          <w:rFonts w:ascii="Averta for TBWA" w:hAnsi="Averta for TBWA"/>
          <w:lang w:val="nl-NL"/>
        </w:rPr>
        <w:t>echte Brusselse verhalen. Stuk voor stuk authentiek en weerspiegelend voor de maatschappij in quarantaine.</w:t>
      </w:r>
      <w:r w:rsidR="000F1B7C" w:rsidRPr="00802C97">
        <w:rPr>
          <w:rFonts w:ascii="Averta for TBWA" w:hAnsi="Averta for TBWA"/>
        </w:rPr>
        <w:t xml:space="preserve"> </w:t>
      </w:r>
      <w:r w:rsidRPr="00802C97">
        <w:rPr>
          <w:rFonts w:ascii="Averta for TBWA" w:hAnsi="Averta for TBWA"/>
        </w:rPr>
        <w:t>“</w:t>
      </w:r>
      <w:r w:rsidR="000F1B7C" w:rsidRPr="00802C97">
        <w:rPr>
          <w:rFonts w:ascii="Averta for TBWA" w:hAnsi="Averta for TBWA"/>
          <w:i/>
        </w:rPr>
        <w:t xml:space="preserve">De portretten gebeuren via een </w:t>
      </w:r>
      <w:r w:rsidRPr="00802C97">
        <w:rPr>
          <w:rFonts w:ascii="Averta for TBWA" w:hAnsi="Averta for TBWA"/>
          <w:i/>
        </w:rPr>
        <w:t>videocall</w:t>
      </w:r>
      <w:r w:rsidR="000F1B7C" w:rsidRPr="00802C97">
        <w:rPr>
          <w:rFonts w:ascii="Averta for TBWA" w:hAnsi="Averta for TBWA"/>
        </w:rPr>
        <w:t xml:space="preserve">”, gaat Jef verder. </w:t>
      </w:r>
      <w:r w:rsidR="000F1B7C" w:rsidRPr="00802C97">
        <w:rPr>
          <w:rFonts w:ascii="Averta for TBWA" w:hAnsi="Averta for TBWA"/>
          <w:i/>
        </w:rPr>
        <w:t>“Ik ging steeds</w:t>
      </w:r>
      <w:r w:rsidRPr="00802C97">
        <w:rPr>
          <w:rFonts w:ascii="Averta for TBWA" w:hAnsi="Averta for TBWA"/>
          <w:i/>
        </w:rPr>
        <w:t xml:space="preserve"> samen met mijn gesprekspartner op zoek naar een mooie lichtinval en een goede plaats in huis</w:t>
      </w:r>
      <w:r w:rsidR="00B93891" w:rsidRPr="00802C97">
        <w:rPr>
          <w:rFonts w:ascii="Averta for TBWA" w:hAnsi="Averta for TBWA"/>
          <w:i/>
        </w:rPr>
        <w:t xml:space="preserve">. Vaak nam ik een foto als de zon opkwam of onderging. Als fotograaf ben ik ook getraind om naar lijnen te kijken, en mensen daarin te plaatsen. Het gaat erom goede richtlijnen door te geven aan mijn modellen. </w:t>
      </w:r>
      <w:r w:rsidR="000F1B7C" w:rsidRPr="00802C97">
        <w:rPr>
          <w:rFonts w:ascii="Averta for TBWA" w:hAnsi="Averta for TBWA"/>
          <w:i/>
        </w:rPr>
        <w:t xml:space="preserve">De shoot gebeurde heel spontaan. </w:t>
      </w:r>
      <w:r w:rsidRPr="00802C97">
        <w:rPr>
          <w:rFonts w:ascii="Averta for TBWA" w:hAnsi="Averta for TBWA"/>
          <w:i/>
        </w:rPr>
        <w:t>Ik l</w:t>
      </w:r>
      <w:r w:rsidR="000F1B7C" w:rsidRPr="00802C97">
        <w:rPr>
          <w:rFonts w:ascii="Averta for TBWA" w:hAnsi="Averta for TBWA"/>
          <w:i/>
        </w:rPr>
        <w:t>iet</w:t>
      </w:r>
      <w:r w:rsidRPr="00802C97">
        <w:rPr>
          <w:rFonts w:ascii="Averta for TBWA" w:hAnsi="Averta for TBWA"/>
          <w:i/>
        </w:rPr>
        <w:t xml:space="preserve"> hen zoveel mogelijk zichzelf zijn. Het eerste portret dat ik nam, was</w:t>
      </w:r>
      <w:r w:rsidR="00F74DD8" w:rsidRPr="00802C97">
        <w:rPr>
          <w:rFonts w:ascii="Averta for TBWA" w:hAnsi="Averta for TBWA"/>
          <w:i/>
        </w:rPr>
        <w:t xml:space="preserve"> dat</w:t>
      </w:r>
      <w:r w:rsidRPr="00802C97">
        <w:rPr>
          <w:rFonts w:ascii="Averta for TBWA" w:hAnsi="Averta for TBWA"/>
          <w:i/>
        </w:rPr>
        <w:t xml:space="preserve"> van </w:t>
      </w:r>
      <w:r w:rsidR="000F1B7C" w:rsidRPr="00802C97">
        <w:rPr>
          <w:rFonts w:ascii="Averta for TBWA" w:hAnsi="Averta for TBWA"/>
          <w:i/>
        </w:rPr>
        <w:t>Fred Jannin. Een heel bijzonder man. Ik voelde meteen een klik</w:t>
      </w:r>
      <w:r w:rsidR="00F74DD8" w:rsidRPr="00802C97">
        <w:rPr>
          <w:rFonts w:ascii="Averta for TBWA" w:hAnsi="Averta for TBWA"/>
          <w:i/>
        </w:rPr>
        <w:t>.”</w:t>
      </w:r>
      <w:r w:rsidR="000F1B7C" w:rsidRPr="00802C97">
        <w:rPr>
          <w:rFonts w:ascii="Averta for TBWA" w:hAnsi="Averta for TBWA"/>
        </w:rPr>
        <w:t xml:space="preserve"> </w:t>
      </w:r>
    </w:p>
    <w:p w14:paraId="3908717C" w14:textId="77777777" w:rsidR="00F74DD8" w:rsidRPr="00802C97" w:rsidRDefault="00F74DD8" w:rsidP="00DB2BD0">
      <w:pPr>
        <w:rPr>
          <w:rFonts w:ascii="Averta for TBWA" w:hAnsi="Averta for TBWA"/>
          <w:i/>
        </w:rPr>
      </w:pPr>
    </w:p>
    <w:p w14:paraId="13F67299" w14:textId="77777777" w:rsidR="00CC1795" w:rsidRPr="00802C97" w:rsidRDefault="00CC1795" w:rsidP="00DB2BD0">
      <w:pPr>
        <w:rPr>
          <w:rFonts w:ascii="Averta for TBWA" w:hAnsi="Averta for TBWA"/>
          <w:b/>
        </w:rPr>
      </w:pPr>
      <w:r w:rsidRPr="00802C97">
        <w:rPr>
          <w:rFonts w:ascii="Averta for TBWA" w:hAnsi="Averta for TBWA"/>
          <w:b/>
        </w:rPr>
        <w:t>Dansaert</w:t>
      </w:r>
    </w:p>
    <w:p w14:paraId="7097152C" w14:textId="488EAFD6" w:rsidR="00E44CA8" w:rsidRPr="00802C97" w:rsidRDefault="000F1B7C" w:rsidP="00E44CA8">
      <w:pPr>
        <w:rPr>
          <w:rFonts w:ascii="Averta for TBWA" w:hAnsi="Averta for TBWA"/>
        </w:rPr>
      </w:pPr>
      <w:r w:rsidRPr="00802C97">
        <w:rPr>
          <w:rFonts w:ascii="Averta for TBWA" w:hAnsi="Averta for TBWA"/>
        </w:rPr>
        <w:t>Naast de komiek</w:t>
      </w:r>
      <w:r w:rsidR="00CC1795" w:rsidRPr="00802C97">
        <w:rPr>
          <w:rFonts w:ascii="Averta for TBWA" w:hAnsi="Averta for TBWA"/>
        </w:rPr>
        <w:t xml:space="preserve"> </w:t>
      </w:r>
      <w:r w:rsidR="00CC1795" w:rsidRPr="00802C97">
        <w:rPr>
          <w:rFonts w:ascii="Averta for TBWA" w:hAnsi="Averta for TBWA"/>
          <w:b/>
          <w:bCs/>
        </w:rPr>
        <w:t>Fred Jannin</w:t>
      </w:r>
      <w:r w:rsidRPr="00802C97">
        <w:rPr>
          <w:rFonts w:ascii="Averta for TBWA" w:hAnsi="Averta for TBWA"/>
        </w:rPr>
        <w:t xml:space="preserve"> werden ook de eigenaars, </w:t>
      </w:r>
      <w:r w:rsidRPr="00802C97">
        <w:rPr>
          <w:rFonts w:ascii="Averta for TBWA" w:eastAsia="Times New Roman" w:hAnsi="Averta for TBWA" w:cs="Calibri"/>
          <w:b/>
          <w:color w:val="000000"/>
          <w:shd w:val="clear" w:color="auto" w:fill="FFFFFF"/>
          <w:lang w:eastAsia="nl-NL"/>
        </w:rPr>
        <w:t>Nathalie en Jean-Louis Hennart</w:t>
      </w:r>
      <w:r w:rsidRPr="00802C97">
        <w:rPr>
          <w:rFonts w:ascii="Averta for TBWA" w:eastAsia="Times New Roman" w:hAnsi="Averta for TBWA" w:cs="Times New Roman"/>
          <w:lang w:eastAsia="nl-NL"/>
        </w:rPr>
        <w:t xml:space="preserve">, </w:t>
      </w:r>
      <w:r w:rsidRPr="00802C97">
        <w:rPr>
          <w:rFonts w:ascii="Averta for TBWA" w:hAnsi="Averta for TBWA"/>
        </w:rPr>
        <w:t xml:space="preserve">van de iconische </w:t>
      </w:r>
      <w:r w:rsidR="00B51809" w:rsidRPr="00802C97">
        <w:rPr>
          <w:rFonts w:ascii="Averta for TBWA" w:hAnsi="Averta for TBWA"/>
        </w:rPr>
        <w:t xml:space="preserve">bar </w:t>
      </w:r>
      <w:r w:rsidRPr="00802C97">
        <w:rPr>
          <w:rFonts w:ascii="Averta for TBWA" w:hAnsi="Averta for TBWA"/>
        </w:rPr>
        <w:t>L’Archiduc</w:t>
      </w:r>
      <w:r w:rsidR="00B51809" w:rsidRPr="00802C97">
        <w:rPr>
          <w:rFonts w:ascii="Averta for TBWA" w:hAnsi="Averta for TBWA"/>
        </w:rPr>
        <w:t xml:space="preserve"> </w:t>
      </w:r>
      <w:r w:rsidRPr="00802C97">
        <w:rPr>
          <w:rFonts w:ascii="Averta for TBWA" w:hAnsi="Averta for TBWA"/>
        </w:rPr>
        <w:t xml:space="preserve">geportreteerd. Zij krijgen een bemoedigend plaatsje op een </w:t>
      </w:r>
      <w:r w:rsidR="00CC1795" w:rsidRPr="00802C97">
        <w:rPr>
          <w:rFonts w:ascii="Averta for TBWA" w:hAnsi="Averta for TBWA"/>
        </w:rPr>
        <w:t>immense</w:t>
      </w:r>
      <w:r w:rsidRPr="00802C97">
        <w:rPr>
          <w:rFonts w:ascii="Averta for TBWA" w:hAnsi="Averta for TBWA"/>
        </w:rPr>
        <w:t xml:space="preserve"> affiche rechtover hun zaak</w:t>
      </w:r>
      <w:r w:rsidR="00B51809" w:rsidRPr="00802C97">
        <w:rPr>
          <w:rFonts w:ascii="Averta for TBWA" w:hAnsi="Averta for TBWA"/>
        </w:rPr>
        <w:t xml:space="preserve"> in Dansaert</w:t>
      </w:r>
      <w:r w:rsidRPr="00802C97">
        <w:rPr>
          <w:rFonts w:ascii="Averta for TBWA" w:hAnsi="Averta for TBWA"/>
        </w:rPr>
        <w:t>. De ande</w:t>
      </w:r>
      <w:r w:rsidR="00CC1795" w:rsidRPr="00802C97">
        <w:rPr>
          <w:rFonts w:ascii="Averta for TBWA" w:hAnsi="Averta for TBWA"/>
        </w:rPr>
        <w:t>re portretten</w:t>
      </w:r>
      <w:r w:rsidR="00E44CA8" w:rsidRPr="00802C97">
        <w:rPr>
          <w:rFonts w:ascii="Averta for TBWA" w:hAnsi="Averta for TBWA"/>
        </w:rPr>
        <w:t xml:space="preserve"> - Brusselaars uit verschillende gemeenschappen en wijken, </w:t>
      </w:r>
      <w:r w:rsidR="00E44CA8" w:rsidRPr="00802C97">
        <w:rPr>
          <w:rFonts w:ascii="Averta for TBWA" w:hAnsi="Averta for TBWA"/>
        </w:rPr>
        <w:lastRenderedPageBreak/>
        <w:t xml:space="preserve">met elk </w:t>
      </w:r>
      <w:r w:rsidR="009977A9" w:rsidRPr="00802C97">
        <w:rPr>
          <w:rFonts w:ascii="Averta for TBWA" w:hAnsi="Averta for TBWA"/>
        </w:rPr>
        <w:t>hun eigen</w:t>
      </w:r>
      <w:r w:rsidR="00E44CA8" w:rsidRPr="00802C97">
        <w:rPr>
          <w:rFonts w:ascii="Averta for TBWA" w:hAnsi="Averta for TBWA"/>
        </w:rPr>
        <w:t xml:space="preserve"> verhaal - zoals</w:t>
      </w:r>
      <w:r w:rsidR="00CC1795" w:rsidRPr="00802C97">
        <w:rPr>
          <w:rFonts w:ascii="Averta for TBWA" w:hAnsi="Averta for TBWA"/>
        </w:rPr>
        <w:t xml:space="preserve"> </w:t>
      </w:r>
      <w:r w:rsidR="00CC1795" w:rsidRPr="00802C97">
        <w:rPr>
          <w:rFonts w:ascii="Averta for TBWA" w:hAnsi="Averta for TBWA"/>
          <w:b/>
        </w:rPr>
        <w:t>Dounia Farid, Hicham Farid, Nadir Farid, Valerie De</w:t>
      </w:r>
      <w:r w:rsidR="00D339AA">
        <w:rPr>
          <w:rFonts w:ascii="Averta for TBWA" w:hAnsi="Averta for TBWA"/>
          <w:b/>
        </w:rPr>
        <w:t xml:space="preserve"> K</w:t>
      </w:r>
      <w:r w:rsidR="00CC1795" w:rsidRPr="00802C97">
        <w:rPr>
          <w:rFonts w:ascii="Averta for TBWA" w:hAnsi="Averta for TBWA"/>
          <w:b/>
        </w:rPr>
        <w:t>etelaere</w:t>
      </w:r>
      <w:r w:rsidR="00D339AA">
        <w:rPr>
          <w:rFonts w:ascii="Averta for TBWA" w:hAnsi="Averta for TBWA"/>
          <w:b/>
        </w:rPr>
        <w:t>, de familie Bevernage</w:t>
      </w:r>
      <w:r w:rsidR="00CC1795" w:rsidRPr="00802C97">
        <w:rPr>
          <w:rFonts w:ascii="Averta for TBWA" w:hAnsi="Averta for TBWA"/>
          <w:b/>
        </w:rPr>
        <w:t xml:space="preserve"> </w:t>
      </w:r>
      <w:r w:rsidR="00CC1795" w:rsidRPr="00802C97">
        <w:rPr>
          <w:rFonts w:ascii="Averta for TBWA" w:hAnsi="Averta for TBWA"/>
          <w:bCs/>
        </w:rPr>
        <w:t>en</w:t>
      </w:r>
      <w:r w:rsidR="00CC1795" w:rsidRPr="00802C97">
        <w:rPr>
          <w:rFonts w:ascii="Averta for TBWA" w:hAnsi="Averta for TBWA"/>
          <w:b/>
        </w:rPr>
        <w:t xml:space="preserve"> </w:t>
      </w:r>
      <w:r w:rsidR="00094649" w:rsidRPr="00802C97">
        <w:rPr>
          <w:rFonts w:ascii="Averta for TBWA" w:hAnsi="Averta for TBWA"/>
          <w:b/>
        </w:rPr>
        <w:t>Benoît De Bruyn</w:t>
      </w:r>
      <w:r w:rsidR="000B0E41" w:rsidRPr="00802C97">
        <w:rPr>
          <w:rFonts w:ascii="Averta for TBWA" w:hAnsi="Averta for TBWA"/>
          <w:b/>
        </w:rPr>
        <w:t xml:space="preserve"> (NewTree)</w:t>
      </w:r>
      <w:r w:rsidR="00CC1795" w:rsidRPr="00802C97">
        <w:rPr>
          <w:rFonts w:ascii="Averta for TBWA" w:hAnsi="Averta for TBWA"/>
          <w:b/>
        </w:rPr>
        <w:t xml:space="preserve"> </w:t>
      </w:r>
      <w:r w:rsidRPr="00802C97">
        <w:rPr>
          <w:rFonts w:ascii="Averta for TBWA" w:hAnsi="Averta for TBWA"/>
        </w:rPr>
        <w:t xml:space="preserve">worden ingezet </w:t>
      </w:r>
      <w:r w:rsidR="00CC1795" w:rsidRPr="00802C97">
        <w:rPr>
          <w:rFonts w:ascii="Averta for TBWA" w:hAnsi="Averta for TBWA"/>
        </w:rPr>
        <w:t>in</w:t>
      </w:r>
      <w:r w:rsidRPr="00802C97">
        <w:rPr>
          <w:rFonts w:ascii="Averta for TBWA" w:hAnsi="Averta for TBWA"/>
        </w:rPr>
        <w:t xml:space="preserve"> print en online.</w:t>
      </w:r>
      <w:r w:rsidR="00E44CA8" w:rsidRPr="00802C97">
        <w:rPr>
          <w:rFonts w:ascii="Averta for TBWA" w:hAnsi="Averta for TBWA"/>
        </w:rPr>
        <w:t xml:space="preserve"> </w:t>
      </w:r>
    </w:p>
    <w:p w14:paraId="6F141EA9" w14:textId="77777777" w:rsidR="00E44CA8" w:rsidRPr="00802C97" w:rsidRDefault="00E44CA8" w:rsidP="00CC1795">
      <w:pPr>
        <w:rPr>
          <w:rFonts w:ascii="Averta for TBWA" w:hAnsi="Averta for TBWA"/>
        </w:rPr>
      </w:pPr>
    </w:p>
    <w:p w14:paraId="71E925F7" w14:textId="77777777" w:rsidR="00DB2BD0" w:rsidRPr="00802C97" w:rsidRDefault="000F1B7C" w:rsidP="00CC1795">
      <w:pPr>
        <w:rPr>
          <w:rFonts w:ascii="Averta for TBWA" w:hAnsi="Averta for TBWA"/>
        </w:rPr>
      </w:pPr>
      <w:r w:rsidRPr="00802C97">
        <w:rPr>
          <w:rFonts w:ascii="Averta for TBWA" w:hAnsi="Averta for TBWA"/>
        </w:rPr>
        <w:t>De campagne wordt ook ondersteund door radio</w:t>
      </w:r>
      <w:r w:rsidR="00CC1795" w:rsidRPr="00802C97">
        <w:rPr>
          <w:rFonts w:ascii="Averta for TBWA" w:hAnsi="Averta for TBWA"/>
        </w:rPr>
        <w:t xml:space="preserve">, </w:t>
      </w:r>
      <w:r w:rsidRPr="00802C97">
        <w:rPr>
          <w:rFonts w:ascii="Averta for TBWA" w:hAnsi="Averta for TBWA"/>
        </w:rPr>
        <w:t>mini-docu</w:t>
      </w:r>
      <w:r w:rsidR="00B51809" w:rsidRPr="00802C97">
        <w:rPr>
          <w:rFonts w:ascii="Averta for TBWA" w:hAnsi="Averta for TBWA"/>
        </w:rPr>
        <w:t xml:space="preserve">’s </w:t>
      </w:r>
      <w:r w:rsidR="00CC1795" w:rsidRPr="00802C97">
        <w:rPr>
          <w:rFonts w:ascii="Averta for TBWA" w:hAnsi="Averta for TBWA"/>
        </w:rPr>
        <w:t>en e</w:t>
      </w:r>
      <w:r w:rsidRPr="00802C97">
        <w:rPr>
          <w:rFonts w:ascii="Averta for TBWA" w:hAnsi="Averta for TBWA"/>
        </w:rPr>
        <w:t>e</w:t>
      </w:r>
      <w:r w:rsidR="00CC1795" w:rsidRPr="00802C97">
        <w:rPr>
          <w:rFonts w:ascii="Averta for TBWA" w:hAnsi="Averta for TBWA"/>
        </w:rPr>
        <w:t>n</w:t>
      </w:r>
      <w:r w:rsidRPr="00802C97">
        <w:rPr>
          <w:rFonts w:ascii="Averta for TBWA" w:hAnsi="Averta for TBWA"/>
        </w:rPr>
        <w:t xml:space="preserve"> making of</w:t>
      </w:r>
      <w:r w:rsidR="00DA7D63" w:rsidRPr="00802C97">
        <w:rPr>
          <w:rFonts w:ascii="Averta for TBWA" w:hAnsi="Averta for TBWA"/>
        </w:rPr>
        <w:t>.</w:t>
      </w:r>
      <w:r w:rsidR="00CC1795" w:rsidRPr="00802C97">
        <w:rPr>
          <w:rFonts w:ascii="Averta for TBWA" w:hAnsi="Averta for TBWA"/>
        </w:rPr>
        <w:t xml:space="preserve"> Telenet geeft ook nog enkele lockdown portretten weg aan haar klanten. </w:t>
      </w:r>
      <w:r w:rsidR="00094649" w:rsidRPr="00802C97">
        <w:rPr>
          <w:rFonts w:ascii="Averta for TBWA" w:hAnsi="Averta for TBWA"/>
        </w:rPr>
        <w:t xml:space="preserve">Daarnaast biedt Telenet ook inspirerende tips, tricks en creatieve oplossingen om deze periode door te komen op </w:t>
      </w:r>
      <w:hyperlink r:id="rId6" w:history="1">
        <w:r w:rsidR="00094649" w:rsidRPr="00802C97">
          <w:rPr>
            <w:rStyle w:val="Hyperlink"/>
            <w:rFonts w:ascii="Averta for TBWA" w:hAnsi="Averta for TBWA"/>
          </w:rPr>
          <w:t>www.telenetsamenerdoor.be</w:t>
        </w:r>
      </w:hyperlink>
    </w:p>
    <w:p w14:paraId="18625637" w14:textId="77777777" w:rsidR="00DB2BD0" w:rsidRPr="00802C97" w:rsidRDefault="00DB2BD0" w:rsidP="002C024E">
      <w:pPr>
        <w:rPr>
          <w:rFonts w:ascii="Averta for TBWA" w:hAnsi="Averta for TBWA"/>
        </w:rPr>
      </w:pPr>
    </w:p>
    <w:p w14:paraId="0F923B99" w14:textId="77777777" w:rsidR="00721A30" w:rsidRPr="00802C97" w:rsidRDefault="00721A30" w:rsidP="00721A30">
      <w:pPr>
        <w:rPr>
          <w:rFonts w:ascii="Averta for TBWA" w:hAnsi="Averta for TBWA"/>
          <w:b/>
          <w:lang w:val="nl-NL"/>
        </w:rPr>
      </w:pPr>
    </w:p>
    <w:p w14:paraId="78051839" w14:textId="77777777" w:rsidR="000B5CC3" w:rsidRPr="00802C97" w:rsidRDefault="000B5CC3" w:rsidP="00721A30">
      <w:pPr>
        <w:rPr>
          <w:rFonts w:ascii="Averta for TBWA" w:hAnsi="Averta for TBWA"/>
          <w:lang w:val="nl-NL"/>
        </w:rPr>
      </w:pPr>
    </w:p>
    <w:p w14:paraId="767F3306" w14:textId="77777777" w:rsidR="000B5CC3" w:rsidRPr="00802C97" w:rsidRDefault="000B5CC3" w:rsidP="00721A30">
      <w:pPr>
        <w:rPr>
          <w:rFonts w:ascii="Averta for TBWA" w:hAnsi="Averta for TBWA"/>
          <w:lang w:val="nl-NL"/>
        </w:rPr>
      </w:pPr>
    </w:p>
    <w:p w14:paraId="08D551D0" w14:textId="77777777" w:rsidR="000B5CC3" w:rsidRPr="00802C97" w:rsidRDefault="000B5CC3" w:rsidP="00721A30">
      <w:pPr>
        <w:rPr>
          <w:rFonts w:ascii="Averta for TBWA" w:hAnsi="Averta for TBWA"/>
          <w:lang w:val="nl-NL"/>
        </w:rPr>
      </w:pPr>
    </w:p>
    <w:p w14:paraId="7AB049F0" w14:textId="77777777" w:rsidR="00721A30" w:rsidRPr="00802C97" w:rsidRDefault="00721A30" w:rsidP="00721A30">
      <w:pPr>
        <w:rPr>
          <w:rFonts w:ascii="Averta for TBWA" w:hAnsi="Averta for TBWA"/>
          <w:lang w:val="nl-NL"/>
        </w:rPr>
      </w:pPr>
    </w:p>
    <w:p w14:paraId="581170ED" w14:textId="77777777" w:rsidR="00721A30" w:rsidRPr="00802C97" w:rsidRDefault="00721A30" w:rsidP="00721A30">
      <w:pPr>
        <w:rPr>
          <w:rFonts w:ascii="Averta for TBWA" w:hAnsi="Averta for TBWA"/>
          <w:lang w:val="nl-NL"/>
        </w:rPr>
      </w:pPr>
    </w:p>
    <w:p w14:paraId="30260DF0" w14:textId="77777777" w:rsidR="00721A30" w:rsidRPr="00802C97" w:rsidRDefault="00721A30" w:rsidP="00721A30">
      <w:pPr>
        <w:rPr>
          <w:rFonts w:ascii="Averta for TBWA" w:hAnsi="Averta for TBWA"/>
          <w:lang w:val="nl-NL"/>
        </w:rPr>
      </w:pPr>
    </w:p>
    <w:p w14:paraId="3EF181DC" w14:textId="77777777" w:rsidR="00721A30" w:rsidRPr="00802C97" w:rsidRDefault="00721A30">
      <w:pPr>
        <w:rPr>
          <w:rFonts w:ascii="Averta for TBWA" w:hAnsi="Averta for TBWA"/>
          <w:lang w:val="nl-NL"/>
        </w:rPr>
      </w:pPr>
    </w:p>
    <w:p w14:paraId="520FAE50" w14:textId="77777777" w:rsidR="00721A30" w:rsidRPr="00802C97" w:rsidRDefault="00721A30">
      <w:pPr>
        <w:rPr>
          <w:rFonts w:ascii="Averta for TBWA" w:hAnsi="Averta for TBWA"/>
        </w:rPr>
      </w:pPr>
    </w:p>
    <w:p w14:paraId="3E9F014A" w14:textId="77777777" w:rsidR="00721A30" w:rsidRPr="00802C97" w:rsidRDefault="00721A30">
      <w:pPr>
        <w:rPr>
          <w:rFonts w:ascii="Averta for TBWA" w:hAnsi="Averta for TBWA"/>
        </w:rPr>
      </w:pPr>
    </w:p>
    <w:p w14:paraId="75013FA2" w14:textId="77777777" w:rsidR="00721A30" w:rsidRPr="00802C97" w:rsidRDefault="00721A30">
      <w:pPr>
        <w:rPr>
          <w:rFonts w:ascii="Averta for TBWA" w:hAnsi="Averta for TBWA"/>
        </w:rPr>
      </w:pPr>
    </w:p>
    <w:p w14:paraId="4BF31C31" w14:textId="77777777" w:rsidR="00721A30" w:rsidRPr="00802C97" w:rsidRDefault="00721A30">
      <w:pPr>
        <w:rPr>
          <w:rFonts w:ascii="Averta for TBWA" w:hAnsi="Averta for TBWA"/>
        </w:rPr>
      </w:pPr>
    </w:p>
    <w:sectPr w:rsidR="00721A30" w:rsidRPr="00802C97" w:rsidSect="006C15DB">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9B36" w14:textId="77777777" w:rsidR="00A30B7D" w:rsidRDefault="00A30B7D" w:rsidP="00802C97">
      <w:r>
        <w:separator/>
      </w:r>
    </w:p>
  </w:endnote>
  <w:endnote w:type="continuationSeparator" w:id="0">
    <w:p w14:paraId="632DE5ED" w14:textId="77777777" w:rsidR="00A30B7D" w:rsidRDefault="00A30B7D" w:rsidP="0080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rta for TBWA">
    <w:panose1 w:val="01000000000000000000"/>
    <w:charset w:val="4D"/>
    <w:family w:val="auto"/>
    <w:pitch w:val="variable"/>
    <w:sig w:usb0="A00000EF" w:usb1="0000E021"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F68F9" w14:textId="77777777" w:rsidR="00A30B7D" w:rsidRDefault="00A30B7D" w:rsidP="00802C97">
      <w:r>
        <w:separator/>
      </w:r>
    </w:p>
  </w:footnote>
  <w:footnote w:type="continuationSeparator" w:id="0">
    <w:p w14:paraId="0CA3F3D5" w14:textId="77777777" w:rsidR="00A30B7D" w:rsidRDefault="00A30B7D" w:rsidP="0080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E9ABD" w14:textId="670154A3" w:rsidR="00802C97" w:rsidRDefault="00802C97">
    <w:pPr>
      <w:pStyle w:val="Header"/>
    </w:pPr>
    <w:r w:rsidRPr="00E454B8">
      <w:rPr>
        <w:noProof/>
        <w:color w:val="717171"/>
        <w:sz w:val="20"/>
        <w:szCs w:val="20"/>
      </w:rPr>
      <w:drawing>
        <wp:anchor distT="0" distB="0" distL="114300" distR="114300" simplePos="0" relativeHeight="251659264" behindDoc="1" locked="0" layoutInCell="1" allowOverlap="1" wp14:anchorId="3918D2EC" wp14:editId="08607C2F">
          <wp:simplePos x="0" y="0"/>
          <wp:positionH relativeFrom="page">
            <wp:posOffset>899795</wp:posOffset>
          </wp:positionH>
          <wp:positionV relativeFrom="page">
            <wp:posOffset>448945</wp:posOffset>
          </wp:positionV>
          <wp:extent cx="828000" cy="217387"/>
          <wp:effectExtent l="0" t="0" r="10795" b="11430"/>
          <wp:wrapNone/>
          <wp:docPr id="2"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30"/>
    <w:rsid w:val="00037239"/>
    <w:rsid w:val="00094649"/>
    <w:rsid w:val="000B0E41"/>
    <w:rsid w:val="000B5CC3"/>
    <w:rsid w:val="000F1B7C"/>
    <w:rsid w:val="001E5575"/>
    <w:rsid w:val="001F2162"/>
    <w:rsid w:val="00273DE6"/>
    <w:rsid w:val="002C024E"/>
    <w:rsid w:val="002F7776"/>
    <w:rsid w:val="00461347"/>
    <w:rsid w:val="005D18F5"/>
    <w:rsid w:val="005E0901"/>
    <w:rsid w:val="006C15DB"/>
    <w:rsid w:val="00721A30"/>
    <w:rsid w:val="00802C97"/>
    <w:rsid w:val="008B3025"/>
    <w:rsid w:val="008F6775"/>
    <w:rsid w:val="009977A9"/>
    <w:rsid w:val="009D54C8"/>
    <w:rsid w:val="009E1C49"/>
    <w:rsid w:val="009F70B8"/>
    <w:rsid w:val="00A30B7D"/>
    <w:rsid w:val="00AF3A4E"/>
    <w:rsid w:val="00B51809"/>
    <w:rsid w:val="00B93891"/>
    <w:rsid w:val="00C42A48"/>
    <w:rsid w:val="00CC1795"/>
    <w:rsid w:val="00D339AA"/>
    <w:rsid w:val="00DA7D63"/>
    <w:rsid w:val="00DB2BD0"/>
    <w:rsid w:val="00E2300E"/>
    <w:rsid w:val="00E44CA8"/>
    <w:rsid w:val="00F74D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36221D5"/>
  <w15:chartTrackingRefBased/>
  <w15:docId w15:val="{BE779C90-21DE-1A4D-B2B4-FB6E6F8F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1A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A3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E1C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1C49"/>
    <w:rPr>
      <w:rFonts w:ascii="Times New Roman" w:hAnsi="Times New Roman" w:cs="Times New Roman"/>
      <w:sz w:val="18"/>
      <w:szCs w:val="18"/>
    </w:rPr>
  </w:style>
  <w:style w:type="character" w:styleId="Hyperlink">
    <w:name w:val="Hyperlink"/>
    <w:basedOn w:val="DefaultParagraphFont"/>
    <w:uiPriority w:val="99"/>
    <w:unhideWhenUsed/>
    <w:rsid w:val="00094649"/>
    <w:rPr>
      <w:color w:val="0563C1" w:themeColor="hyperlink"/>
      <w:u w:val="single"/>
    </w:rPr>
  </w:style>
  <w:style w:type="paragraph" w:styleId="Header">
    <w:name w:val="header"/>
    <w:basedOn w:val="Normal"/>
    <w:link w:val="HeaderChar"/>
    <w:uiPriority w:val="99"/>
    <w:unhideWhenUsed/>
    <w:rsid w:val="00802C97"/>
    <w:pPr>
      <w:tabs>
        <w:tab w:val="center" w:pos="4513"/>
        <w:tab w:val="right" w:pos="9026"/>
      </w:tabs>
    </w:pPr>
  </w:style>
  <w:style w:type="character" w:customStyle="1" w:styleId="HeaderChar">
    <w:name w:val="Header Char"/>
    <w:basedOn w:val="DefaultParagraphFont"/>
    <w:link w:val="Header"/>
    <w:uiPriority w:val="99"/>
    <w:rsid w:val="00802C97"/>
  </w:style>
  <w:style w:type="paragraph" w:styleId="Footer">
    <w:name w:val="footer"/>
    <w:basedOn w:val="Normal"/>
    <w:link w:val="FooterChar"/>
    <w:uiPriority w:val="99"/>
    <w:unhideWhenUsed/>
    <w:rsid w:val="00802C97"/>
    <w:pPr>
      <w:tabs>
        <w:tab w:val="center" w:pos="4513"/>
        <w:tab w:val="right" w:pos="9026"/>
      </w:tabs>
    </w:pPr>
  </w:style>
  <w:style w:type="character" w:customStyle="1" w:styleId="FooterChar">
    <w:name w:val="Footer Char"/>
    <w:basedOn w:val="DefaultParagraphFont"/>
    <w:link w:val="Footer"/>
    <w:uiPriority w:val="99"/>
    <w:rsid w:val="0080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8694">
      <w:bodyDiv w:val="1"/>
      <w:marLeft w:val="0"/>
      <w:marRight w:val="0"/>
      <w:marTop w:val="0"/>
      <w:marBottom w:val="0"/>
      <w:divBdr>
        <w:top w:val="none" w:sz="0" w:space="0" w:color="auto"/>
        <w:left w:val="none" w:sz="0" w:space="0" w:color="auto"/>
        <w:bottom w:val="none" w:sz="0" w:space="0" w:color="auto"/>
        <w:right w:val="none" w:sz="0" w:space="0" w:color="auto"/>
      </w:divBdr>
    </w:div>
    <w:div w:id="565185793">
      <w:bodyDiv w:val="1"/>
      <w:marLeft w:val="0"/>
      <w:marRight w:val="0"/>
      <w:marTop w:val="0"/>
      <w:marBottom w:val="0"/>
      <w:divBdr>
        <w:top w:val="none" w:sz="0" w:space="0" w:color="auto"/>
        <w:left w:val="none" w:sz="0" w:space="0" w:color="auto"/>
        <w:bottom w:val="none" w:sz="0" w:space="0" w:color="auto"/>
        <w:right w:val="none" w:sz="0" w:space="0" w:color="auto"/>
      </w:divBdr>
    </w:div>
    <w:div w:id="578756655">
      <w:bodyDiv w:val="1"/>
      <w:marLeft w:val="0"/>
      <w:marRight w:val="0"/>
      <w:marTop w:val="0"/>
      <w:marBottom w:val="0"/>
      <w:divBdr>
        <w:top w:val="none" w:sz="0" w:space="0" w:color="auto"/>
        <w:left w:val="none" w:sz="0" w:space="0" w:color="auto"/>
        <w:bottom w:val="none" w:sz="0" w:space="0" w:color="auto"/>
        <w:right w:val="none" w:sz="0" w:space="0" w:color="auto"/>
      </w:divBdr>
    </w:div>
    <w:div w:id="1406301894">
      <w:bodyDiv w:val="1"/>
      <w:marLeft w:val="0"/>
      <w:marRight w:val="0"/>
      <w:marTop w:val="0"/>
      <w:marBottom w:val="0"/>
      <w:divBdr>
        <w:top w:val="none" w:sz="0" w:space="0" w:color="auto"/>
        <w:left w:val="none" w:sz="0" w:space="0" w:color="auto"/>
        <w:bottom w:val="none" w:sz="0" w:space="0" w:color="auto"/>
        <w:right w:val="none" w:sz="0" w:space="0" w:color="auto"/>
      </w:divBdr>
    </w:div>
    <w:div w:id="1606040661">
      <w:bodyDiv w:val="1"/>
      <w:marLeft w:val="0"/>
      <w:marRight w:val="0"/>
      <w:marTop w:val="0"/>
      <w:marBottom w:val="0"/>
      <w:divBdr>
        <w:top w:val="none" w:sz="0" w:space="0" w:color="auto"/>
        <w:left w:val="none" w:sz="0" w:space="0" w:color="auto"/>
        <w:bottom w:val="none" w:sz="0" w:space="0" w:color="auto"/>
        <w:right w:val="none" w:sz="0" w:space="0" w:color="auto"/>
      </w:divBdr>
    </w:div>
    <w:div w:id="1633945346">
      <w:bodyDiv w:val="1"/>
      <w:marLeft w:val="0"/>
      <w:marRight w:val="0"/>
      <w:marTop w:val="0"/>
      <w:marBottom w:val="0"/>
      <w:divBdr>
        <w:top w:val="none" w:sz="0" w:space="0" w:color="auto"/>
        <w:left w:val="none" w:sz="0" w:space="0" w:color="auto"/>
        <w:bottom w:val="none" w:sz="0" w:space="0" w:color="auto"/>
        <w:right w:val="none" w:sz="0" w:space="0" w:color="auto"/>
      </w:divBdr>
    </w:div>
    <w:div w:id="1647203549">
      <w:bodyDiv w:val="1"/>
      <w:marLeft w:val="0"/>
      <w:marRight w:val="0"/>
      <w:marTop w:val="0"/>
      <w:marBottom w:val="0"/>
      <w:divBdr>
        <w:top w:val="none" w:sz="0" w:space="0" w:color="auto"/>
        <w:left w:val="none" w:sz="0" w:space="0" w:color="auto"/>
        <w:bottom w:val="none" w:sz="0" w:space="0" w:color="auto"/>
        <w:right w:val="none" w:sz="0" w:space="0" w:color="auto"/>
      </w:divBdr>
    </w:div>
    <w:div w:id="1679428110">
      <w:bodyDiv w:val="1"/>
      <w:marLeft w:val="0"/>
      <w:marRight w:val="0"/>
      <w:marTop w:val="0"/>
      <w:marBottom w:val="0"/>
      <w:divBdr>
        <w:top w:val="none" w:sz="0" w:space="0" w:color="auto"/>
        <w:left w:val="none" w:sz="0" w:space="0" w:color="auto"/>
        <w:bottom w:val="none" w:sz="0" w:space="0" w:color="auto"/>
        <w:right w:val="none" w:sz="0" w:space="0" w:color="auto"/>
      </w:divBdr>
    </w:div>
    <w:div w:id="1878352524">
      <w:bodyDiv w:val="1"/>
      <w:marLeft w:val="0"/>
      <w:marRight w:val="0"/>
      <w:marTop w:val="0"/>
      <w:marBottom w:val="0"/>
      <w:divBdr>
        <w:top w:val="none" w:sz="0" w:space="0" w:color="auto"/>
        <w:left w:val="none" w:sz="0" w:space="0" w:color="auto"/>
        <w:bottom w:val="none" w:sz="0" w:space="0" w:color="auto"/>
        <w:right w:val="none" w:sz="0" w:space="0" w:color="auto"/>
      </w:divBdr>
    </w:div>
    <w:div w:id="1995255458">
      <w:bodyDiv w:val="1"/>
      <w:marLeft w:val="0"/>
      <w:marRight w:val="0"/>
      <w:marTop w:val="0"/>
      <w:marBottom w:val="0"/>
      <w:divBdr>
        <w:top w:val="none" w:sz="0" w:space="0" w:color="auto"/>
        <w:left w:val="none" w:sz="0" w:space="0" w:color="auto"/>
        <w:bottom w:val="none" w:sz="0" w:space="0" w:color="auto"/>
        <w:right w:val="none" w:sz="0" w:space="0" w:color="auto"/>
      </w:divBdr>
    </w:div>
    <w:div w:id="20215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netsamenerdoor.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2020-04-14T11:58:00Z</cp:lastPrinted>
  <dcterms:created xsi:type="dcterms:W3CDTF">2020-04-16T15:09:00Z</dcterms:created>
  <dcterms:modified xsi:type="dcterms:W3CDTF">2020-04-23T12:13:00Z</dcterms:modified>
</cp:coreProperties>
</file>